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359" w:rsidRPr="008B6359" w:rsidRDefault="008B6359" w:rsidP="008B6359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8B6359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</w:rPr>
        <w:fldChar w:fldCharType="begin"/>
      </w:r>
      <w:r w:rsidRPr="008B6359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</w:rPr>
        <w:instrText xml:space="preserve"> HYPERLINK "http://www.trabi.vn/telc-la-gi-telc-la-ai-va-ky-thi-telc-nhu-nao.html" </w:instrText>
      </w:r>
      <w:r w:rsidRPr="008B6359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</w:rPr>
        <w:fldChar w:fldCharType="separate"/>
      </w:r>
      <w:r w:rsidRPr="008B6359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</w:rPr>
        <w:t xml:space="preserve">TELC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</w:rPr>
        <w:t>gì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</w:rPr>
        <w:fldChar w:fldCharType="end"/>
      </w:r>
      <w:r w:rsidRPr="008B635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 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Bạn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muốn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một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chứng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chỉ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được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nhận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cho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trình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độ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ngoại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của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mình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? Hay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bạn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giáo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viên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muốn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chuẩn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bị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cho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các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học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viên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của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mình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một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bài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kiểm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tra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ngoại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?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Với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cả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2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trường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hợp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thì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bài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kiểm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tra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ngôn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TELC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sự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lựa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chọn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đúng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đắn</w:t>
      </w:r>
      <w:proofErr w:type="spellEnd"/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.</w:t>
      </w:r>
    </w:p>
    <w:p w:rsidR="008B6359" w:rsidRPr="008B6359" w:rsidRDefault="008B6359" w:rsidP="008B6359">
      <w:pPr>
        <w:shd w:val="clear" w:color="auto" w:fill="FFFFFF"/>
        <w:spacing w:before="450" w:after="300" w:line="570" w:lineRule="atLeast"/>
        <w:jc w:val="both"/>
        <w:outlineLvl w:val="1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TELC </w:t>
      </w:r>
      <w:proofErr w:type="spellStart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>ai</w:t>
      </w:r>
      <w:proofErr w:type="spellEnd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>?</w:t>
      </w:r>
    </w:p>
    <w:p w:rsidR="008B6359" w:rsidRPr="008B6359" w:rsidRDefault="008B6359" w:rsidP="008B6359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„ 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Chúng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tôi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đơn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vị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đào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tạo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cho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tất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cả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những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ai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thực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sự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quan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proofErr w:type="gram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tâm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 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về</w:t>
      </w:r>
      <w:proofErr w:type="spellEnd"/>
      <w:proofErr w:type="gram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 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rất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nhiều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ngôn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theo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đúng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tiêu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chuẩn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/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yêu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cầu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của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ủy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ban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hội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đồng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Châu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Âu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: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chỉ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với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TELC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các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bạn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có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thể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đạt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được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nhiều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ngoại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.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Chúng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tôi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đề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cao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Chất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lượng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-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Dịch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vụ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cung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cấp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mức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giá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tối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ưu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cho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tương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quan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giữa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giá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cả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việc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.</w:t>
      </w:r>
    </w:p>
    <w:p w:rsidR="008B6359" w:rsidRPr="008B6359" w:rsidRDefault="008B6359" w:rsidP="008B6359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Giám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đốc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ty Jürgen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Keicher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phát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biểu</w:t>
      </w:r>
      <w:proofErr w:type="spellEnd"/>
      <w:r w:rsidRPr="008B6359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</w:rPr>
        <w:t>,</w:t>
      </w:r>
    </w:p>
    <w:p w:rsidR="008B6359" w:rsidRPr="008B6359" w:rsidRDefault="008B6359" w:rsidP="008B6359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hyperlink r:id="rId5" w:history="1">
        <w:r w:rsidRPr="008B6359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</w:rPr>
          <w:t>TELC</w:t>
        </w:r>
      </w:hyperlink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viết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tắt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từ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cụm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„</w:t>
      </w:r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T</w:t>
      </w:r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he </w:t>
      </w:r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E</w:t>
      </w:r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uropean </w:t>
      </w:r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L</w:t>
      </w:r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anguage </w:t>
      </w:r>
      <w:r w:rsidRPr="008B6359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C</w:t>
      </w:r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ertificates” –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Chứng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chỉ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ngôn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.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ty TNHH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Telc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ty con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của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Hiệp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hội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đại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giáo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dục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quần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chúng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một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truyền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thống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dài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việc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phát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triển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ngôn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ở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.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Mở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đầu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năm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1968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chứng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chỉ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đại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giáo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dục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quần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chúng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bộ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môn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tiếng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Anh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ngôn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đạt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chuẩn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đầu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tiên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trong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lịch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sử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của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Cộng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hòa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liên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bang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Đức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.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Từ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ty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Telc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gram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(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proofErr w:type="gram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tổ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chức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tiền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thân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của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Telc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)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đã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phát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triển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thành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rất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nhiều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những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bài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kiểm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mẫu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đạng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mang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tính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 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phổ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lẫn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định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hướng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nghề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nghiệp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ảnh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hưởng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quyết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định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trong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 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cuộc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thảo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luận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lý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thuyết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kiểm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.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Ngày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nay,trong</w:t>
      </w:r>
      <w:proofErr w:type="spellEnd"/>
      <w:proofErr w:type="gram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chương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trình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của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Telc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hơn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50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ngôn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đạt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chuẩn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10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ngôn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 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khác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nhau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mọi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trình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độ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đúng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khung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yêu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cầu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ngoại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chung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8B6359" w:rsidRPr="008B6359" w:rsidRDefault="008B6359" w:rsidP="008B6359">
      <w:pPr>
        <w:shd w:val="clear" w:color="auto" w:fill="FFFFFF"/>
        <w:spacing w:before="450" w:after="300" w:line="570" w:lineRule="atLeast"/>
        <w:outlineLvl w:val="1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>Tại</w:t>
      </w:r>
      <w:proofErr w:type="spellEnd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>sao</w:t>
      </w:r>
      <w:proofErr w:type="spellEnd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>lại</w:t>
      </w:r>
      <w:proofErr w:type="spellEnd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 TELC?</w:t>
      </w:r>
    </w:p>
    <w:p w:rsidR="008B6359" w:rsidRPr="008B6359" w:rsidRDefault="008B6359" w:rsidP="008B63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Chất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lượng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tốt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nhận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tại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trường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ĐH,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ty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những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vị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trí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chính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trị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toàn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thế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giới</w:t>
      </w:r>
      <w:proofErr w:type="spellEnd"/>
    </w:p>
    <w:p w:rsidR="008B6359" w:rsidRPr="008B6359" w:rsidRDefault="008B6359" w:rsidP="008B63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Hệ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thống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bằng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cấp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rõ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ràng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nổi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tiếng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thế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sau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GER (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Gemeinsamer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Europäischer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Referenzrahmen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–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Khung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tham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chiếu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trình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độ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ngôn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chung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của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)</w:t>
      </w:r>
    </w:p>
    <w:p w:rsidR="008B6359" w:rsidRPr="008B6359" w:rsidRDefault="008B6359" w:rsidP="008B63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Bài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luyện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tập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mang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tính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xác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thực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dạng</w:t>
      </w:r>
      <w:proofErr w:type="spellEnd"/>
    </w:p>
    <w:p w:rsidR="008B6359" w:rsidRPr="008B6359" w:rsidRDefault="008B6359" w:rsidP="008B63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Hơn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3000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trung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tâm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tổ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chức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toàn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thế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giới</w:t>
      </w:r>
      <w:proofErr w:type="spellEnd"/>
    </w:p>
    <w:p w:rsidR="008B6359" w:rsidRPr="008B6359" w:rsidRDefault="008B6359" w:rsidP="008B63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Thời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gian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đăng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ký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thì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linh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hoạt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thời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hạn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đăng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ký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thì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ngắn</w:t>
      </w:r>
      <w:proofErr w:type="spellEnd"/>
    </w:p>
    <w:p w:rsidR="008B6359" w:rsidRPr="008B6359" w:rsidRDefault="008B6359" w:rsidP="008B63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Đánh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giá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1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cách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nhanh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chóng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chính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xác</w:t>
      </w:r>
      <w:proofErr w:type="spellEnd"/>
    </w:p>
    <w:p w:rsidR="008B6359" w:rsidRPr="008B6359" w:rsidRDefault="008B6359" w:rsidP="008B63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lastRenderedPageBreak/>
        <w:t>Tài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liệu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luyện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tập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thì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hoàn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toàn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miễn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phí</w:t>
      </w:r>
      <w:proofErr w:type="spellEnd"/>
    </w:p>
    <w:p w:rsidR="008B6359" w:rsidRPr="008B6359" w:rsidRDefault="008B6359" w:rsidP="008B6359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Sự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nhận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lớn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nhất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ty TNHH TELC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đạt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không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chỉ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việc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trong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mảng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giáo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dục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còn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cả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lịch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sử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dài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.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Trong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khoảng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50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năm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trở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lại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chúng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tôi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đã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cùng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nhau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xây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dựng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1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mạng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lưới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quốc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tế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ngôn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ngữ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TELC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cùng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những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đối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khác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.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điều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dẫn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đến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những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con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số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sau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:</w:t>
      </w:r>
    </w:p>
    <w:p w:rsidR="008B6359" w:rsidRPr="008B6359" w:rsidRDefault="008B6359" w:rsidP="008B635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Hơn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2000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đối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nhận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20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quốc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gia</w:t>
      </w:r>
      <w:proofErr w:type="spellEnd"/>
    </w:p>
    <w:p w:rsidR="008B6359" w:rsidRPr="008B6359" w:rsidRDefault="008B6359" w:rsidP="008B635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Hơn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150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đội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ngũ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đào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tạo</w:t>
      </w:r>
      <w:proofErr w:type="spellEnd"/>
    </w:p>
    <w:p w:rsidR="008B6359" w:rsidRPr="008B6359" w:rsidRDefault="008B6359" w:rsidP="008B635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Hơn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13.000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người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chấm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nhận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ở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Châu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Âu</w:t>
      </w:r>
      <w:proofErr w:type="spellEnd"/>
    </w:p>
    <w:p w:rsidR="008B6359" w:rsidRPr="008B6359" w:rsidRDefault="008B6359" w:rsidP="008B6359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B1, B2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tiêu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chuẩn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TELC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cấu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trúc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như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sau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:</w:t>
      </w:r>
      <w:r w:rsidR="003465FE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(</w:t>
      </w:r>
      <w:proofErr w:type="spellStart"/>
      <w:r w:rsidR="003465FE">
        <w:rPr>
          <w:rFonts w:ascii="Times New Roman" w:eastAsia="Times New Roman" w:hAnsi="Times New Roman" w:cs="Times New Roman"/>
          <w:color w:val="222222"/>
          <w:sz w:val="26"/>
          <w:szCs w:val="26"/>
        </w:rPr>
        <w:t>tính</w:t>
      </w:r>
      <w:proofErr w:type="spellEnd"/>
      <w:r w:rsidR="003465FE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3465FE">
        <w:rPr>
          <w:rFonts w:ascii="Times New Roman" w:eastAsia="Times New Roman" w:hAnsi="Times New Roman" w:cs="Times New Roman"/>
          <w:color w:val="222222"/>
          <w:sz w:val="26"/>
          <w:szCs w:val="26"/>
        </w:rPr>
        <w:t>theo</w:t>
      </w:r>
      <w:proofErr w:type="spellEnd"/>
      <w:r w:rsidR="003465FE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phút)</w:t>
      </w:r>
      <w:bookmarkStart w:id="0" w:name="_GoBack"/>
      <w:bookmarkEnd w:id="0"/>
    </w:p>
    <w:tbl>
      <w:tblPr>
        <w:tblW w:w="926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1"/>
        <w:gridCol w:w="3143"/>
        <w:gridCol w:w="1759"/>
        <w:gridCol w:w="1701"/>
      </w:tblGrid>
      <w:tr w:rsidR="008B6359" w:rsidRPr="008B6359" w:rsidTr="007063EE">
        <w:tc>
          <w:tcPr>
            <w:tcW w:w="2661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8B63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</w:p>
        </w:tc>
        <w:tc>
          <w:tcPr>
            <w:tcW w:w="314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8B6359">
            <w:pPr>
              <w:spacing w:after="315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B1</w:t>
            </w:r>
          </w:p>
        </w:tc>
        <w:tc>
          <w:tcPr>
            <w:tcW w:w="1701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B2</w:t>
            </w:r>
          </w:p>
        </w:tc>
      </w:tr>
      <w:tr w:rsidR="008B6359" w:rsidRPr="008B6359" w:rsidTr="007063EE">
        <w:tc>
          <w:tcPr>
            <w:tcW w:w="2661" w:type="dxa"/>
            <w:vMerge w:val="restart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8B6359">
            <w:pPr>
              <w:spacing w:after="315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Kỳ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thi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viết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là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tổ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hợp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đọc-nghe-viết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(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Schriftliche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Prüfung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):</w:t>
            </w:r>
          </w:p>
        </w:tc>
        <w:tc>
          <w:tcPr>
            <w:tcW w:w="314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8B6359">
            <w:pPr>
              <w:spacing w:after="315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Leseverstehen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br/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Sprachbausteine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(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Wortschatz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und Grammatik)</w:t>
            </w:r>
          </w:p>
        </w:tc>
        <w:tc>
          <w:tcPr>
            <w:tcW w:w="175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90</w:t>
            </w:r>
          </w:p>
        </w:tc>
        <w:tc>
          <w:tcPr>
            <w:tcW w:w="1701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90</w:t>
            </w:r>
          </w:p>
        </w:tc>
      </w:tr>
      <w:tr w:rsidR="008B6359" w:rsidRPr="008B6359" w:rsidTr="007063EE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vAlign w:val="center"/>
            <w:hideMark/>
          </w:tcPr>
          <w:p w:rsidR="008B6359" w:rsidRPr="008B6359" w:rsidRDefault="008B6359" w:rsidP="008B6359">
            <w:pPr>
              <w:spacing w:after="315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</w:p>
        </w:tc>
        <w:tc>
          <w:tcPr>
            <w:tcW w:w="314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8B6359">
            <w:pPr>
              <w:spacing w:after="315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Hörverstehen</w:t>
            </w:r>
            <w:proofErr w:type="spellEnd"/>
          </w:p>
        </w:tc>
        <w:tc>
          <w:tcPr>
            <w:tcW w:w="175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30</w:t>
            </w:r>
          </w:p>
        </w:tc>
        <w:tc>
          <w:tcPr>
            <w:tcW w:w="1701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20</w:t>
            </w:r>
          </w:p>
        </w:tc>
      </w:tr>
      <w:tr w:rsidR="008B6359" w:rsidRPr="008B6359" w:rsidTr="007063EE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vAlign w:val="center"/>
            <w:hideMark/>
          </w:tcPr>
          <w:p w:rsidR="008B6359" w:rsidRPr="008B6359" w:rsidRDefault="008B6359" w:rsidP="008B6359">
            <w:pPr>
              <w:spacing w:after="315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</w:p>
        </w:tc>
        <w:tc>
          <w:tcPr>
            <w:tcW w:w="314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8B6359">
            <w:pPr>
              <w:spacing w:after="315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Schriftlicher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Ausdruck</w:t>
            </w:r>
            <w:proofErr w:type="spellEnd"/>
          </w:p>
        </w:tc>
        <w:tc>
          <w:tcPr>
            <w:tcW w:w="175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30</w:t>
            </w:r>
          </w:p>
        </w:tc>
        <w:tc>
          <w:tcPr>
            <w:tcW w:w="1701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30</w:t>
            </w:r>
          </w:p>
        </w:tc>
      </w:tr>
      <w:tr w:rsidR="008B6359" w:rsidRPr="008B6359" w:rsidTr="007063EE">
        <w:tc>
          <w:tcPr>
            <w:tcW w:w="2661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8B6359">
            <w:pPr>
              <w:spacing w:after="315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Kỳ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thi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nói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(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Mündliche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Prüfung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):</w:t>
            </w:r>
          </w:p>
        </w:tc>
        <w:tc>
          <w:tcPr>
            <w:tcW w:w="3143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8B6359">
            <w:pPr>
              <w:spacing w:after="315" w:line="240" w:lineRule="auto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in der Regel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zusammen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mit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einer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anderen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Teilnehmerin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oder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einem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anderen</w:t>
            </w:r>
            <w:proofErr w:type="spellEnd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Teilnehmer</w:t>
            </w:r>
            <w:proofErr w:type="spellEnd"/>
          </w:p>
        </w:tc>
        <w:tc>
          <w:tcPr>
            <w:tcW w:w="1759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15</w:t>
            </w:r>
          </w:p>
        </w:tc>
        <w:tc>
          <w:tcPr>
            <w:tcW w:w="1701" w:type="dxa"/>
            <w:tcBorders>
              <w:top w:val="single" w:sz="6" w:space="0" w:color="EDEDED"/>
              <w:left w:val="single" w:sz="6" w:space="0" w:color="EDEDED"/>
              <w:bottom w:val="single" w:sz="6" w:space="0" w:color="EDEDED"/>
              <w:right w:val="single" w:sz="6" w:space="0" w:color="EDEDED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8B6359" w:rsidRPr="008B6359" w:rsidRDefault="008B6359" w:rsidP="007063EE">
            <w:pPr>
              <w:spacing w:after="31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8B6359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15</w:t>
            </w:r>
          </w:p>
        </w:tc>
      </w:tr>
    </w:tbl>
    <w:p w:rsidR="008B6359" w:rsidRPr="008B6359" w:rsidRDefault="008B6359" w:rsidP="007063EE">
      <w:pPr>
        <w:shd w:val="clear" w:color="auto" w:fill="FFFFFF"/>
        <w:spacing w:after="390" w:line="390" w:lineRule="atLeast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 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Trung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tâm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hợp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Việt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Đức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tự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hào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đơn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vị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đồng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hành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Tập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đoàn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JACURA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cùng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tổ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chức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TELC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tại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Nội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.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tháng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1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dự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kiến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tổ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chức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ngày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17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đối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 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proofErr w:type="gram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viên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đăng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ký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B1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Telc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ngày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18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đối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học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viên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đăng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ký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B2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Telc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.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Điều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đặc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biệt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hơn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nữa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Trabi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luôn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mở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lớp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làm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quen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tìm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hiểu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đề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Telc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trước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mỗi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kỳ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vậy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bạn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hãy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nhanh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chân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đến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với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Trabi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tại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địa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chỉ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: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số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nhà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36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ngõ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36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Đào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Tấn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Ba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Đình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Hà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Nội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hoặc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liên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hệ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tới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Hotline: 0912.628.448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giải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đáp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thắc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mắc</w:t>
      </w:r>
      <w:proofErr w:type="spellEnd"/>
      <w:r w:rsidRPr="008B6359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A46993" w:rsidRPr="008B6359" w:rsidRDefault="00A46993">
      <w:pPr>
        <w:rPr>
          <w:rFonts w:ascii="Times New Roman" w:hAnsi="Times New Roman" w:cs="Times New Roman"/>
          <w:sz w:val="26"/>
          <w:szCs w:val="26"/>
        </w:rPr>
      </w:pPr>
    </w:p>
    <w:sectPr w:rsidR="00A46993" w:rsidRPr="008B6359" w:rsidSect="007063EE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22FB7"/>
    <w:multiLevelType w:val="multilevel"/>
    <w:tmpl w:val="8DD82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5907BF"/>
    <w:multiLevelType w:val="multilevel"/>
    <w:tmpl w:val="D38AF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359"/>
    <w:rsid w:val="003465FE"/>
    <w:rsid w:val="007063EE"/>
    <w:rsid w:val="008B6359"/>
    <w:rsid w:val="00A4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88256"/>
  <w15:chartTrackingRefBased/>
  <w15:docId w15:val="{BBB5DADC-3181-4641-A30F-7BF2E1F9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B63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B635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8B6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B635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B6359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B63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7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rabi.vn/telc-la-gi-dia-diem-thi-telc-o-dau-nhanh-nhat-ha-no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2019-04-10T02:32:00Z</dcterms:created>
  <dcterms:modified xsi:type="dcterms:W3CDTF">2019-04-10T08:40:00Z</dcterms:modified>
</cp:coreProperties>
</file>